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389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shd w:val="clear" w:fill="FFFFFF"/>
        <w:tabs>
          <w:tab w:val="left" w:pos="3000" w:leader="none"/>
        </w:tabs>
        <w:ind w:left="0" w:right="496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затвердження гр. Краєвській І.Ф. проєкту землеустрою щодо відведення земельної ділянки у власність для ведення особистого селянського господарства що розташована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708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Розглянувши заяву гр. Краєвської Ірини Федорівни, ідентифікаційний номер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яка зареєстрована по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про затвердження проєкту землеустрою щодо відведення земельної ділянки у власність, для ведення особистого селянського господарства, що розташована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 враховуючи наданий проєкт землеустрою щодо відведення земельної ділянки виконаний ФОП Ткачов О.М., витяг з Державного земельного кадастру про земельну ділянку № НВ-5317771982021 від 01.03.2021 року, наданий відділом у Карлівському районі Міжрайоного управління у Карлівському та Машівському районі Головного управління Держгеокадастру у Полтавській області, керуючись ст. 12, 22, 33 ,81, 118, 121, 122, 125, 126, 186-1 Земельного Кодексу України,ст.25 Закону України «Про землеустрій», ст. 26 п.34 Закону України «Про місцеве самоврядування»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1. Затвердити гр. Краєвській Ірині Федорівні, ідентифікаційний номер </w:t>
      </w:r>
      <w:r>
        <w:rPr>
          <w:lang w:val="uk-UA"/>
        </w:rPr>
        <w:t>Х</w:t>
      </w:r>
      <w:r>
        <w:rPr>
          <w:lang w:val="uk-UA"/>
        </w:rPr>
        <w:t xml:space="preserve">, яка зареєстрована по </w:t>
      </w:r>
      <w:r>
        <w:rPr>
          <w:lang w:val="uk-UA"/>
        </w:rPr>
        <w:t>Х</w:t>
      </w:r>
      <w:r>
        <w:rPr>
          <w:lang w:val="uk-UA"/>
        </w:rPr>
        <w:t xml:space="preserve">, проєкт землеустрою щодо відведення земельної ділянки за рахунок земель комунальної власності сільськогосподарського призначення територіальної громади Зміївської міської  ради  в  межах  населеного  пункту  с. Борова (угіддя-рілля) для ведення особистого селянського господарства, площею 0.9804 га, (код КВЦПЗ - 01.03), розташованої </w:t>
      </w:r>
      <w:r>
        <w:rPr>
          <w:lang w:val="uk-UA"/>
        </w:rPr>
        <w:t>Х</w:t>
      </w:r>
      <w:r>
        <w:rPr>
          <w:lang w:val="uk-UA"/>
        </w:rPr>
        <w:t>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2. Передати із земель сільськогосподарського призначення комунальної власності територіальної громади Зміївської міської ради у власність  гр. Краєвській Ірині Федорівні земельну ділянку кадастровий номер: 6321781001:01:003:0022, площею 0.9804 га, що розташована </w:t>
      </w:r>
      <w:r>
        <w:rPr>
          <w:lang w:val="uk-UA"/>
        </w:rPr>
        <w:t>Х</w:t>
      </w:r>
      <w:r>
        <w:rPr>
          <w:lang w:val="uk-UA"/>
        </w:rPr>
        <w:t>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3. На земельній ділянці кадастровий номер </w:t>
      </w:r>
      <w:r>
        <w:rPr/>
        <w:t>6321781001:01:003:0022</w:t>
      </w:r>
      <w:r>
        <w:rPr>
          <w:lang w:val="uk-UA"/>
        </w:rPr>
        <w:t>,</w:t>
      </w:r>
      <w:r>
        <w:rPr/>
        <w:t xml:space="preserve"> </w:t>
      </w:r>
      <w:r>
        <w:rPr>
          <w:lang w:val="uk-UA"/>
        </w:rPr>
        <w:t>що передається у власність згідно Порядку ведення Державного земельного кадастру, затвердженого постановою Кабінету Міністрів України від 17.10.2012 №1051 встановлено обмеження у використанні земельної ділянки: охорона зона навколо (вздовж) об’єкта енергетичної системи загальною площею 0.2409 га 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4. Рекомендувати гр. </w:t>
      </w:r>
      <w:r>
        <w:rPr/>
        <w:t>Краєвській Ірині Федорівні</w:t>
      </w:r>
      <w:r>
        <w:rPr>
          <w:lang w:val="uk-UA"/>
        </w:rPr>
        <w:t>,  зареєструвати право власності на земельну ділянку в Державному реєстрі речових прав на нерухоме майно. Використовувати земельну ділянку за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ind w:left="0" w:right="0" w:hanging="0"/>
        <w:jc w:val="both"/>
        <w:rPr/>
      </w:pPr>
      <w:r>
        <w:rPr>
          <w:lang w:val="uk-UA"/>
        </w:rPr>
        <w:t xml:space="preserve">            </w:t>
      </w:r>
      <w:r>
        <w:rPr>
          <w:lang w:val="uk-UA"/>
        </w:rPr>
        <w:t>5.Копію даного рішення направити в ГУ Д</w:t>
      </w:r>
      <w:r>
        <w:rPr/>
        <w:t>П</w:t>
      </w:r>
      <w:r>
        <w:rPr>
          <w:lang w:val="uk-UA"/>
        </w:rPr>
        <w:t xml:space="preserve">С у </w:t>
      </w:r>
      <w:r>
        <w:rPr/>
        <w:t>Харківській області</w:t>
      </w:r>
      <w:r>
        <w:rPr>
          <w:lang w:val="uk-UA"/>
        </w:rPr>
        <w:t>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>6.Контроль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 Андрій РЕВЕНКО).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-284" w:right="0" w:hanging="0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val="clear" w:fill="FFFFFF"/>
        <w:ind w:left="-284" w:right="0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-284" w:right="0" w:hanging="0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123</TotalTime>
  <Application>LibreOffice/5.1.6.2$Linux_X86_64 LibreOffice_project/10m0$Build-2</Application>
  <Pages>2</Pages>
  <Words>352</Words>
  <Characters>2451</Characters>
  <CharactersWithSpaces>2983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2021-03-23T12:43:49Z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